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95"/>
        <w:gridCol w:w="2149"/>
        <w:gridCol w:w="2185"/>
        <w:gridCol w:w="3260"/>
        <w:gridCol w:w="709"/>
      </w:tblGrid>
      <w:tr w:rsidR="001A1488" w:rsidRPr="009F178D" w:rsidTr="001A14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84668F" w:rsidRDefault="001A1488" w:rsidP="009F178D">
            <w:pPr>
              <w:jc w:val="center"/>
              <w:rPr>
                <w:rFonts w:cs="B Titr"/>
                <w:color w:val="FF0000"/>
              </w:rPr>
            </w:pPr>
            <w:r w:rsidRPr="0084668F">
              <w:rPr>
                <w:rFonts w:cs="B Titr" w:hint="cs"/>
                <w:color w:val="FF0000"/>
                <w:rtl/>
              </w:rPr>
              <w:t>تلفن داخلی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84668F" w:rsidRDefault="001A1488" w:rsidP="00846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0000"/>
              </w:rPr>
            </w:pPr>
            <w:r w:rsidRPr="0084668F">
              <w:rPr>
                <w:rFonts w:cs="B Titr" w:hint="cs"/>
                <w:color w:val="FF0000"/>
                <w:rtl/>
              </w:rPr>
              <w:t xml:space="preserve">تلفن </w:t>
            </w:r>
            <w:r w:rsidR="0084668F">
              <w:rPr>
                <w:rFonts w:cs="B Titr" w:hint="cs"/>
                <w:color w:val="FF0000"/>
                <w:rtl/>
              </w:rPr>
              <w:t>تماس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84668F" w:rsidRDefault="001A1488" w:rsidP="009F1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0000"/>
                <w:rtl/>
              </w:rPr>
            </w:pPr>
            <w:r w:rsidRPr="0084668F">
              <w:rPr>
                <w:rFonts w:cs="B Titr" w:hint="cs"/>
                <w:color w:val="FF0000"/>
                <w:rtl/>
              </w:rPr>
              <w:t>نام و نام خانوادگی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84668F" w:rsidRDefault="001A1488" w:rsidP="001A1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color w:val="FF0000"/>
                <w:lang w:bidi="fa-IR"/>
              </w:rPr>
            </w:pPr>
            <w:r w:rsidRPr="0084668F">
              <w:rPr>
                <w:rFonts w:cs="B Titr" w:hint="cs"/>
                <w:color w:val="FF0000"/>
                <w:rtl/>
              </w:rPr>
              <w:t>عنوا</w:t>
            </w:r>
            <w:r w:rsidRPr="0084668F">
              <w:rPr>
                <w:rFonts w:cs="B Titr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84668F" w:rsidRDefault="001A1488" w:rsidP="009F17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FF0000"/>
                <w:rtl/>
                <w:lang w:bidi="fa-IR"/>
              </w:rPr>
            </w:pPr>
            <w:r w:rsidRPr="0084668F">
              <w:rPr>
                <w:rFonts w:cs="B Titr" w:hint="cs"/>
                <w:color w:val="FF0000"/>
                <w:rtl/>
                <w:lang w:bidi="fa-IR"/>
              </w:rPr>
              <w:t>ردیف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6"/>
                <w:szCs w:val="36"/>
              </w:rPr>
            </w:pPr>
            <w:r w:rsidRPr="009F178D">
              <w:rPr>
                <w:rFonts w:cs="B Nazanin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84668F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-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rtl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آشپزخانه</w:t>
            </w:r>
          </w:p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11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36339596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خانم مرشدی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ریاست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2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12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36333454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افسانه باقری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rtl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آموزش</w:t>
            </w:r>
          </w:p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مسئول معماری و طراحی و دوخت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3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13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36349700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معصومه سیفلو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000000" w:themeColor="text1"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حراست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4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14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36351334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rtl/>
              </w:rPr>
            </w:pPr>
            <w:r w:rsidRPr="001A1488">
              <w:rPr>
                <w:rFonts w:cs="B Titr" w:hint="cs"/>
                <w:color w:val="000000" w:themeColor="text1"/>
                <w:rtl/>
              </w:rPr>
              <w:t>معاونت آموزشی</w:t>
            </w:r>
          </w:p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5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15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36333454</w:t>
            </w:r>
          </w:p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36333070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همت جعفری</w:t>
            </w:r>
          </w:p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محرم آگین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نگهبانی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6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16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36333454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علیرضا گلوانی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بایگانی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7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17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36333454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رقیه بیدار فر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آموزش مسئول کامپیوتر- کودکیاری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8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18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36344111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پریسا فتاحی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امور دانشجویی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9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19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مجتبی ایماندار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امور مالی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10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20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36333454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پروانه مظلومی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آموزش مسئول حسابداری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11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21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روح انگیز فردین فر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آبدارخانه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12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22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36349070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خوابگاه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13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23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36354030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 xml:space="preserve">حورزاد </w:t>
            </w:r>
            <w:r w:rsidRPr="001A1488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 xml:space="preserve">لطفی </w:t>
            </w:r>
            <w:r w:rsidRPr="001A1488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 xml:space="preserve"> باباپور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 xml:space="preserve">امور پشتیبانی </w:t>
            </w:r>
            <w:r w:rsidRPr="001A1488"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–</w:t>
            </w: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کارپردازی-دبیرخانه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14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24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84668F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اعظم قاسم بگلو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سایت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16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25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36349800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مریم تقی زاده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امور فرهنگی -</w:t>
            </w: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 xml:space="preserve"> </w:t>
            </w: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اساتید خواهران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17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27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-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مشاوره دانشجویی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18</w:t>
            </w:r>
          </w:p>
        </w:tc>
      </w:tr>
      <w:tr w:rsidR="001A1488" w:rsidRPr="009F178D" w:rsidTr="001A14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rPr>
                <w:rFonts w:cs="B Nazanin"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28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32"/>
                <w:szCs w:val="32"/>
              </w:rPr>
            </w:pPr>
            <w:r w:rsidRPr="009F178D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36333170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علی شکیبا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امور اداری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19</w:t>
            </w:r>
          </w:p>
        </w:tc>
      </w:tr>
      <w:tr w:rsidR="001A1488" w:rsidRPr="009F178D" w:rsidTr="001A14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FFFFFF" w:themeFill="background1"/>
          </w:tcPr>
          <w:p w:rsidR="001A1488" w:rsidRPr="001A1488" w:rsidRDefault="001A1488" w:rsidP="009F178D">
            <w:pPr>
              <w:jc w:val="center"/>
              <w:rPr>
                <w:rFonts w:cs="B Nazanin" w:hint="cs"/>
                <w:color w:val="000000" w:themeColor="text1"/>
                <w:sz w:val="32"/>
                <w:szCs w:val="32"/>
                <w:rtl/>
              </w:rPr>
            </w:pPr>
            <w:r w:rsidRPr="001A1488">
              <w:rPr>
                <w:rFonts w:cs="B Nazanin" w:hint="cs"/>
                <w:color w:val="000000" w:themeColor="text1"/>
                <w:sz w:val="32"/>
                <w:szCs w:val="32"/>
                <w:rtl/>
              </w:rPr>
              <w:t>28</w:t>
            </w:r>
          </w:p>
        </w:tc>
        <w:tc>
          <w:tcPr>
            <w:tcW w:w="2149" w:type="dxa"/>
            <w:shd w:val="clear" w:color="auto" w:fill="FFFFFF" w:themeFill="background1"/>
          </w:tcPr>
          <w:p w:rsidR="001A1488" w:rsidRPr="009F178D" w:rsidRDefault="001A1488" w:rsidP="009F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</w:rPr>
              <w:t>36333170</w:t>
            </w:r>
          </w:p>
        </w:tc>
        <w:tc>
          <w:tcPr>
            <w:tcW w:w="2185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جعفر بحرانی</w:t>
            </w:r>
          </w:p>
        </w:tc>
        <w:tc>
          <w:tcPr>
            <w:tcW w:w="3260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امور فارغ التحصیلان</w:t>
            </w:r>
          </w:p>
        </w:tc>
        <w:tc>
          <w:tcPr>
            <w:tcW w:w="709" w:type="dxa"/>
            <w:shd w:val="clear" w:color="auto" w:fill="FFFFFF" w:themeFill="background1"/>
          </w:tcPr>
          <w:p w:rsidR="001A1488" w:rsidRPr="001A1488" w:rsidRDefault="001A1488" w:rsidP="001A1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b/>
                <w:bCs/>
                <w:color w:val="000000" w:themeColor="text1"/>
                <w:rtl/>
              </w:rPr>
            </w:pPr>
            <w:r w:rsidRPr="001A1488">
              <w:rPr>
                <w:rFonts w:cs="B Titr" w:hint="cs"/>
                <w:b/>
                <w:bCs/>
                <w:color w:val="000000" w:themeColor="text1"/>
                <w:rtl/>
              </w:rPr>
              <w:t>20</w:t>
            </w:r>
          </w:p>
        </w:tc>
      </w:tr>
    </w:tbl>
    <w:p w:rsidR="008A5BCC" w:rsidRPr="0084668F" w:rsidRDefault="008A5BCC" w:rsidP="009F178D">
      <w:pPr>
        <w:spacing w:line="240" w:lineRule="auto"/>
        <w:rPr>
          <w:rFonts w:cs="B Titr" w:hint="cs"/>
          <w:b/>
          <w:bCs/>
          <w:sz w:val="24"/>
          <w:szCs w:val="24"/>
          <w:rtl/>
        </w:rPr>
      </w:pPr>
    </w:p>
    <w:p w:rsidR="001A1488" w:rsidRPr="0084668F" w:rsidRDefault="001A1488" w:rsidP="0084668F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84668F">
        <w:rPr>
          <w:rFonts w:cs="B Titr" w:hint="cs"/>
          <w:b/>
          <w:bCs/>
          <w:sz w:val="24"/>
          <w:szCs w:val="24"/>
          <w:rtl/>
        </w:rPr>
        <w:t xml:space="preserve">آدرس : خیابان شهید کوچری </w:t>
      </w:r>
      <w:r w:rsidRPr="0084668F">
        <w:rPr>
          <w:rFonts w:ascii="Sakkal Majalla" w:hAnsi="Sakkal Majalla" w:cs="Sakkal Majalla" w:hint="cs"/>
          <w:b/>
          <w:bCs/>
          <w:sz w:val="24"/>
          <w:szCs w:val="24"/>
          <w:rtl/>
        </w:rPr>
        <w:t>–</w:t>
      </w:r>
      <w:r w:rsidRPr="0084668F">
        <w:rPr>
          <w:rFonts w:cs="B Titr" w:hint="cs"/>
          <w:b/>
          <w:bCs/>
          <w:sz w:val="24"/>
          <w:szCs w:val="24"/>
          <w:rtl/>
        </w:rPr>
        <w:t xml:space="preserve"> نرسیده به میدان کشاورز- کدپستی 13689-58196 صندوق پستی374 تلفن04436333454</w:t>
      </w:r>
      <w:r w:rsidRPr="0084668F">
        <w:rPr>
          <w:rFonts w:cs="B Titr"/>
          <w:b/>
          <w:bCs/>
          <w:sz w:val="24"/>
          <w:szCs w:val="24"/>
        </w:rPr>
        <w:t xml:space="preserve">   ***  </w:t>
      </w:r>
      <w:r w:rsidRPr="0084668F">
        <w:rPr>
          <w:rFonts w:cs="B Titr" w:hint="cs"/>
          <w:b/>
          <w:bCs/>
          <w:sz w:val="24"/>
          <w:szCs w:val="24"/>
          <w:rtl/>
        </w:rPr>
        <w:t>04436333070</w:t>
      </w:r>
      <w:r w:rsidRPr="0084668F">
        <w:rPr>
          <w:rFonts w:cs="B Titr"/>
          <w:b/>
          <w:bCs/>
          <w:sz w:val="24"/>
          <w:szCs w:val="24"/>
        </w:rPr>
        <w:t xml:space="preserve">  </w:t>
      </w:r>
      <w:r w:rsidRPr="0084668F">
        <w:rPr>
          <w:rFonts w:cs="B Titr" w:hint="cs"/>
          <w:b/>
          <w:bCs/>
          <w:sz w:val="24"/>
          <w:szCs w:val="24"/>
          <w:rtl/>
          <w:lang w:bidi="fa-IR"/>
        </w:rPr>
        <w:t>تلفن</w:t>
      </w:r>
      <w:r w:rsidRPr="0084668F">
        <w:rPr>
          <w:rFonts w:cs="B Titr"/>
          <w:b/>
          <w:bCs/>
          <w:sz w:val="24"/>
          <w:szCs w:val="24"/>
        </w:rPr>
        <w:t xml:space="preserve"> </w:t>
      </w:r>
    </w:p>
    <w:p w:rsidR="001A1488" w:rsidRPr="001A1488" w:rsidRDefault="001A1488" w:rsidP="001A1488">
      <w:pPr>
        <w:spacing w:line="240" w:lineRule="auto"/>
        <w:jc w:val="right"/>
        <w:rPr>
          <w:rFonts w:cs="B Titr"/>
          <w:b/>
          <w:bCs/>
        </w:rPr>
      </w:pPr>
      <w:proofErr w:type="gramStart"/>
      <w:r w:rsidRPr="0084668F">
        <w:rPr>
          <w:rFonts w:cs="B Titr"/>
          <w:b/>
          <w:bCs/>
          <w:sz w:val="24"/>
          <w:szCs w:val="24"/>
        </w:rPr>
        <w:t>d-khoy.tvu.ac.ir</w:t>
      </w:r>
      <w:proofErr w:type="gramEnd"/>
      <w:r w:rsidRPr="0084668F">
        <w:rPr>
          <w:rFonts w:cs="B Titr"/>
          <w:b/>
          <w:bCs/>
          <w:sz w:val="24"/>
          <w:szCs w:val="24"/>
        </w:rPr>
        <w:t xml:space="preserve">  </w:t>
      </w:r>
      <w:r w:rsidRPr="0084668F">
        <w:rPr>
          <w:rFonts w:cs="B Titr" w:hint="cs"/>
          <w:b/>
          <w:bCs/>
          <w:sz w:val="24"/>
          <w:szCs w:val="24"/>
          <w:rtl/>
        </w:rPr>
        <w:t xml:space="preserve"> </w:t>
      </w:r>
      <w:r w:rsidRPr="0084668F">
        <w:rPr>
          <w:rFonts w:cs="B Titr" w:hint="cs"/>
          <w:b/>
          <w:bCs/>
          <w:sz w:val="24"/>
          <w:szCs w:val="24"/>
          <w:rtl/>
        </w:rPr>
        <w:t>وب سایت آموزشکده</w:t>
      </w:r>
      <w:r w:rsidRPr="001A1488">
        <w:rPr>
          <w:rFonts w:cs="B Titr" w:hint="cs"/>
          <w:b/>
          <w:bCs/>
          <w:rtl/>
        </w:rPr>
        <w:t>:</w:t>
      </w:r>
    </w:p>
    <w:sectPr w:rsidR="001A1488" w:rsidRPr="001A1488" w:rsidSect="001A1488">
      <w:headerReference w:type="default" r:id="rId7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65" w:rsidRDefault="001A6665" w:rsidP="000D4726">
      <w:pPr>
        <w:spacing w:after="0" w:line="240" w:lineRule="auto"/>
      </w:pPr>
      <w:r>
        <w:separator/>
      </w:r>
    </w:p>
  </w:endnote>
  <w:endnote w:type="continuationSeparator" w:id="0">
    <w:p w:rsidR="001A6665" w:rsidRDefault="001A6665" w:rsidP="000D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65" w:rsidRDefault="001A6665" w:rsidP="000D4726">
      <w:pPr>
        <w:spacing w:after="0" w:line="240" w:lineRule="auto"/>
      </w:pPr>
      <w:r>
        <w:separator/>
      </w:r>
    </w:p>
  </w:footnote>
  <w:footnote w:type="continuationSeparator" w:id="0">
    <w:p w:rsidR="001A6665" w:rsidRDefault="001A6665" w:rsidP="000D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726" w:rsidRPr="001A1488" w:rsidRDefault="000D4726" w:rsidP="001A1488">
    <w:pPr>
      <w:pStyle w:val="Header"/>
      <w:jc w:val="center"/>
      <w:rPr>
        <w:rFonts w:cs="B Titr"/>
        <w:b/>
        <w:bCs/>
        <w:sz w:val="28"/>
        <w:szCs w:val="28"/>
        <w:lang w:bidi="fa-IR"/>
      </w:rPr>
    </w:pPr>
    <w:r w:rsidRPr="001A1488">
      <w:rPr>
        <w:rFonts w:cs="B Titr" w:hint="cs"/>
        <w:b/>
        <w:bCs/>
        <w:sz w:val="28"/>
        <w:szCs w:val="28"/>
        <w:rtl/>
        <w:lang w:bidi="fa-IR"/>
      </w:rPr>
      <w:t xml:space="preserve">شماره تلفن های </w:t>
    </w:r>
    <w:r w:rsidR="001A1488">
      <w:rPr>
        <w:rFonts w:cs="B Titr" w:hint="cs"/>
        <w:b/>
        <w:bCs/>
        <w:sz w:val="28"/>
        <w:szCs w:val="28"/>
        <w:rtl/>
        <w:lang w:bidi="fa-IR"/>
      </w:rPr>
      <w:t>مستقیم و داخلی</w:t>
    </w:r>
    <w:r w:rsidRPr="001A1488">
      <w:rPr>
        <w:rFonts w:cs="B Titr" w:hint="cs"/>
        <w:b/>
        <w:bCs/>
        <w:sz w:val="28"/>
        <w:szCs w:val="28"/>
        <w:rtl/>
        <w:lang w:bidi="fa-IR"/>
      </w:rPr>
      <w:t xml:space="preserve"> آموزشکده فنی و حرفه ای دختران خوی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FD"/>
    <w:rsid w:val="000D4726"/>
    <w:rsid w:val="001A1488"/>
    <w:rsid w:val="001A6665"/>
    <w:rsid w:val="001B3691"/>
    <w:rsid w:val="001E49C7"/>
    <w:rsid w:val="00533220"/>
    <w:rsid w:val="0084668F"/>
    <w:rsid w:val="008A5BCC"/>
    <w:rsid w:val="009F178D"/>
    <w:rsid w:val="00B92509"/>
    <w:rsid w:val="00C35BA8"/>
    <w:rsid w:val="00D1673A"/>
    <w:rsid w:val="00D844FD"/>
    <w:rsid w:val="00DE4BF1"/>
    <w:rsid w:val="00DF176A"/>
    <w:rsid w:val="00E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EB2664"/>
  <w15:chartTrackingRefBased/>
  <w15:docId w15:val="{14FCF4E7-5C08-4F6D-B7C2-AA0A2CDB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B3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726"/>
  </w:style>
  <w:style w:type="paragraph" w:styleId="Footer">
    <w:name w:val="footer"/>
    <w:basedOn w:val="Normal"/>
    <w:link w:val="FooterChar"/>
    <w:uiPriority w:val="99"/>
    <w:unhideWhenUsed/>
    <w:rsid w:val="000D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8D3A-9AA7-4688-9CA0-982D349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morshedi</dc:creator>
  <cp:keywords/>
  <dc:description/>
  <cp:lastModifiedBy>mali</cp:lastModifiedBy>
  <cp:revision>6</cp:revision>
  <cp:lastPrinted>2023-05-27T10:21:00Z</cp:lastPrinted>
  <dcterms:created xsi:type="dcterms:W3CDTF">2023-05-27T08:01:00Z</dcterms:created>
  <dcterms:modified xsi:type="dcterms:W3CDTF">2023-06-26T06:35:00Z</dcterms:modified>
</cp:coreProperties>
</file>